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附件3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85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考务工作计划安排表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工作时间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网上报名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5月8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现场确认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5月9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各设区市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审核截止时间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5月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全省审核截止时间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网上缴费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  <w:lang w:val="en-US" w:eastAsia="zh-CN"/>
              </w:rPr>
              <w:t>6月6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考点编排考场截止时间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6月1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打印准考证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日起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/>
              </w:rPr>
              <w:t>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时间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7月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  <w:lang w:val="en-US" w:eastAsia="zh-CN"/>
              </w:rPr>
              <w:t>6日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6"/>
                <w:szCs w:val="26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jlmODA1NjcyY2NlMmEwYTIzZTdmNzY4MTE5ZjgifQ=="/>
  </w:docVars>
  <w:rsids>
    <w:rsidRoot w:val="00000000"/>
    <w:rsid w:val="01806AEF"/>
    <w:rsid w:val="11B24510"/>
    <w:rsid w:val="50661EE0"/>
    <w:rsid w:val="618244DE"/>
    <w:rsid w:val="7429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2021-02-22T00:29:00Z</dcterms:created>
  <dc:creator>Lenovo</dc:creator>
  <cp:lastModifiedBy>梵</cp:lastModifiedBy>
  <dcterms:modified xsi:type="dcterms:W3CDTF">2024-04-18T07:13:26Z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05C1F39167D84D8FBAD09AC94124D7B8_12</vt:lpwstr>
  </property>
</Properties>
</file>